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D75" w:rsidRPr="00D62C46" w:rsidRDefault="00F17F4E">
      <w:pPr>
        <w:rPr>
          <w:rFonts w:ascii="Arial" w:hAnsi="Arial" w:cs="Arial"/>
          <w:sz w:val="24"/>
          <w:szCs w:val="24"/>
        </w:rPr>
      </w:pPr>
      <w:r w:rsidRPr="00D62C46">
        <w:rPr>
          <w:rFonts w:ascii="Arial" w:hAnsi="Arial" w:cs="Arial"/>
          <w:sz w:val="24"/>
          <w:szCs w:val="24"/>
        </w:rPr>
        <w:t>Akce:</w:t>
      </w:r>
    </w:p>
    <w:p w:rsidR="00F17F4E" w:rsidRPr="00D62C46" w:rsidRDefault="00F17F4E">
      <w:pPr>
        <w:rPr>
          <w:rFonts w:ascii="Arial" w:hAnsi="Arial" w:cs="Arial"/>
          <w:sz w:val="24"/>
          <w:szCs w:val="24"/>
        </w:rPr>
      </w:pPr>
      <w:r w:rsidRPr="00D62C46">
        <w:rPr>
          <w:rFonts w:ascii="Arial" w:hAnsi="Arial" w:cs="Arial"/>
          <w:sz w:val="24"/>
          <w:szCs w:val="24"/>
        </w:rPr>
        <w:t>19. 11. Jednorázová keramika</w:t>
      </w:r>
    </w:p>
    <w:p w:rsidR="00F17F4E" w:rsidRPr="00D62C46" w:rsidRDefault="00F17F4E">
      <w:pPr>
        <w:rPr>
          <w:rFonts w:ascii="Arial" w:hAnsi="Arial" w:cs="Arial"/>
          <w:sz w:val="24"/>
          <w:szCs w:val="24"/>
        </w:rPr>
      </w:pPr>
      <w:r w:rsidRPr="00D62C46">
        <w:rPr>
          <w:rFonts w:ascii="Arial" w:hAnsi="Arial" w:cs="Arial"/>
          <w:sz w:val="24"/>
          <w:szCs w:val="24"/>
        </w:rPr>
        <w:t>29. 11. Adventní dílny</w:t>
      </w:r>
    </w:p>
    <w:p w:rsidR="00F17F4E" w:rsidRPr="00D62C46" w:rsidRDefault="00F17F4E">
      <w:pPr>
        <w:rPr>
          <w:rFonts w:ascii="Arial" w:hAnsi="Arial" w:cs="Arial"/>
          <w:sz w:val="24"/>
          <w:szCs w:val="24"/>
        </w:rPr>
      </w:pPr>
      <w:r w:rsidRPr="00D62C46">
        <w:rPr>
          <w:rFonts w:ascii="Arial" w:hAnsi="Arial" w:cs="Arial"/>
          <w:sz w:val="24"/>
          <w:szCs w:val="24"/>
        </w:rPr>
        <w:t>5. 12. Mikuláš</w:t>
      </w:r>
    </w:p>
    <w:p w:rsidR="00F17F4E" w:rsidRPr="00D62C46" w:rsidRDefault="00F17F4E">
      <w:pPr>
        <w:rPr>
          <w:rFonts w:ascii="Arial" w:hAnsi="Arial" w:cs="Arial"/>
          <w:sz w:val="24"/>
          <w:szCs w:val="24"/>
        </w:rPr>
      </w:pPr>
      <w:r w:rsidRPr="00D62C46">
        <w:rPr>
          <w:rFonts w:ascii="Arial" w:hAnsi="Arial" w:cs="Arial"/>
          <w:sz w:val="24"/>
          <w:szCs w:val="24"/>
        </w:rPr>
        <w:t>12. 12. Akademie</w:t>
      </w:r>
    </w:p>
    <w:p w:rsidR="00F17F4E" w:rsidRPr="00D62C46" w:rsidRDefault="00F17F4E">
      <w:pPr>
        <w:rPr>
          <w:rFonts w:ascii="Arial" w:hAnsi="Arial" w:cs="Arial"/>
          <w:sz w:val="24"/>
          <w:szCs w:val="24"/>
        </w:rPr>
      </w:pPr>
      <w:r w:rsidRPr="00D62C46">
        <w:rPr>
          <w:rFonts w:ascii="Arial" w:hAnsi="Arial" w:cs="Arial"/>
          <w:sz w:val="24"/>
          <w:szCs w:val="24"/>
        </w:rPr>
        <w:t>16. 12. Jarmark, výstava</w:t>
      </w:r>
    </w:p>
    <w:p w:rsidR="00F17F4E" w:rsidRPr="00D62C46" w:rsidRDefault="00F17F4E">
      <w:pPr>
        <w:rPr>
          <w:rFonts w:ascii="Arial" w:hAnsi="Arial" w:cs="Arial"/>
          <w:sz w:val="24"/>
          <w:szCs w:val="24"/>
        </w:rPr>
      </w:pPr>
      <w:r w:rsidRPr="00D62C46">
        <w:rPr>
          <w:rFonts w:ascii="Arial" w:hAnsi="Arial" w:cs="Arial"/>
          <w:sz w:val="24"/>
          <w:szCs w:val="24"/>
        </w:rPr>
        <w:t>18. 12. DDM Benešov – výstava</w:t>
      </w:r>
    </w:p>
    <w:p w:rsidR="00F17F4E" w:rsidRPr="00D62C46" w:rsidRDefault="00F17F4E">
      <w:pPr>
        <w:rPr>
          <w:rFonts w:ascii="Arial" w:hAnsi="Arial" w:cs="Arial"/>
          <w:sz w:val="24"/>
          <w:szCs w:val="24"/>
        </w:rPr>
      </w:pPr>
      <w:r w:rsidRPr="00D62C46">
        <w:rPr>
          <w:rFonts w:ascii="Arial" w:hAnsi="Arial" w:cs="Arial"/>
          <w:sz w:val="24"/>
          <w:szCs w:val="24"/>
        </w:rPr>
        <w:t>20. 12. Vánoční besídka</w:t>
      </w:r>
    </w:p>
    <w:p w:rsidR="00F17F4E" w:rsidRPr="00D62C46" w:rsidRDefault="00F17F4E">
      <w:pPr>
        <w:rPr>
          <w:rFonts w:ascii="Arial" w:hAnsi="Arial" w:cs="Arial"/>
          <w:sz w:val="24"/>
          <w:szCs w:val="24"/>
        </w:rPr>
      </w:pPr>
      <w:r w:rsidRPr="00D62C46">
        <w:rPr>
          <w:rFonts w:ascii="Arial" w:hAnsi="Arial" w:cs="Arial"/>
          <w:sz w:val="24"/>
          <w:szCs w:val="24"/>
        </w:rPr>
        <w:t>6. 1. 2020 Nástup po prázdn</w:t>
      </w:r>
      <w:bookmarkStart w:id="0" w:name="_GoBack"/>
      <w:bookmarkEnd w:id="0"/>
      <w:r w:rsidRPr="00D62C46">
        <w:rPr>
          <w:rFonts w:ascii="Arial" w:hAnsi="Arial" w:cs="Arial"/>
          <w:sz w:val="24"/>
          <w:szCs w:val="24"/>
        </w:rPr>
        <w:t>inách</w:t>
      </w:r>
      <w:r w:rsidR="00B64844" w:rsidRPr="00D62C46">
        <w:rPr>
          <w:rFonts w:ascii="Arial" w:hAnsi="Arial" w:cs="Arial"/>
          <w:sz w:val="24"/>
          <w:szCs w:val="24"/>
        </w:rPr>
        <w:t xml:space="preserve">  </w:t>
      </w:r>
    </w:p>
    <w:sectPr w:rsidR="00F17F4E" w:rsidRPr="00D62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4E"/>
    <w:rsid w:val="00313D75"/>
    <w:rsid w:val="00401D52"/>
    <w:rsid w:val="00B64844"/>
    <w:rsid w:val="00D62C46"/>
    <w:rsid w:val="00F1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C1AA"/>
  <w15:chartTrackingRefBased/>
  <w15:docId w15:val="{3A82ADDE-1644-4506-BE09-1C7159EB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Vít</dc:creator>
  <cp:keywords/>
  <dc:description/>
  <cp:lastModifiedBy>Dvořák Vít</cp:lastModifiedBy>
  <cp:revision>3</cp:revision>
  <dcterms:created xsi:type="dcterms:W3CDTF">2019-11-14T10:32:00Z</dcterms:created>
  <dcterms:modified xsi:type="dcterms:W3CDTF">2019-11-14T15:36:00Z</dcterms:modified>
</cp:coreProperties>
</file>